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70" w:rsidRPr="001D7070" w:rsidRDefault="001D7070" w:rsidP="001D7070">
      <w:pPr>
        <w:spacing w:before="375" w:after="300" w:line="855" w:lineRule="atLeast"/>
        <w:outlineLvl w:val="0"/>
        <w:rPr>
          <w:rFonts w:ascii="Arial" w:eastAsia="Times New Roman" w:hAnsi="Arial" w:cs="Arial"/>
          <w:color w:val="000000"/>
          <w:spacing w:val="-9"/>
          <w:kern w:val="36"/>
          <w:sz w:val="75"/>
          <w:szCs w:val="75"/>
          <w:lang w:eastAsia="en-GB"/>
        </w:rPr>
      </w:pPr>
      <w:r w:rsidRPr="001D7070">
        <w:rPr>
          <w:rFonts w:ascii="Arial" w:eastAsia="Times New Roman" w:hAnsi="Arial" w:cs="Arial"/>
          <w:color w:val="000000"/>
          <w:spacing w:val="-9"/>
          <w:kern w:val="36"/>
          <w:sz w:val="75"/>
          <w:szCs w:val="75"/>
          <w:lang w:eastAsia="en-GB"/>
        </w:rPr>
        <w:t>Council accused of failing to maintain rights of way in Blackpool</w:t>
      </w:r>
    </w:p>
    <w:p w:rsidR="001D7070" w:rsidRPr="001D7070" w:rsidRDefault="001D7070" w:rsidP="001D7070">
      <w:pPr>
        <w:spacing w:after="0" w:line="555" w:lineRule="atLeast"/>
        <w:outlineLvl w:val="1"/>
        <w:rPr>
          <w:rFonts w:ascii="Arial" w:eastAsia="Times New Roman" w:hAnsi="Arial" w:cs="Arial"/>
          <w:color w:val="6C6C6C"/>
          <w:sz w:val="45"/>
          <w:szCs w:val="45"/>
          <w:lang w:eastAsia="en-GB"/>
        </w:rPr>
      </w:pPr>
      <w:r w:rsidRPr="001D7070">
        <w:rPr>
          <w:rFonts w:ascii="Arial" w:eastAsia="Times New Roman" w:hAnsi="Arial" w:cs="Arial"/>
          <w:color w:val="6C6C6C"/>
          <w:sz w:val="45"/>
          <w:szCs w:val="45"/>
          <w:lang w:eastAsia="en-GB"/>
        </w:rPr>
        <w:t>Residents are missing out on exploring Blackpool by foot because the council has failed to maintain public rights of way across the borough, it has been claimed.</w:t>
      </w:r>
    </w:p>
    <w:p w:rsidR="001D7070" w:rsidRDefault="001D7070" w:rsidP="001D7070">
      <w:pPr>
        <w:spacing w:after="0" w:line="345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:rsidR="001D7070" w:rsidRPr="001D7070" w:rsidRDefault="00B32AEA" w:rsidP="001D7070">
      <w:pPr>
        <w:spacing w:after="0" w:line="345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hyperlink r:id="rId5" w:history="1">
        <w:r w:rsidR="001D7070" w:rsidRPr="001D7070"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eastAsia="en-GB"/>
          </w:rPr>
          <w:t>By Shelagh Parkinson</w:t>
        </w:r>
      </w:hyperlink>
    </w:p>
    <w:p w:rsidR="001D7070" w:rsidRDefault="001D7070" w:rsidP="001D7070">
      <w:pPr>
        <w:spacing w:after="0" w:line="285" w:lineRule="atLeast"/>
        <w:rPr>
          <w:rFonts w:ascii="Arial" w:eastAsia="Times New Roman" w:hAnsi="Arial" w:cs="Arial"/>
          <w:color w:val="A5A5A5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A5A5A5"/>
          <w:sz w:val="24"/>
          <w:szCs w:val="24"/>
          <w:lang w:eastAsia="en-GB"/>
        </w:rPr>
        <w:t>Blackpool Gazette</w:t>
      </w:r>
    </w:p>
    <w:p w:rsidR="001D7070" w:rsidRPr="001D7070" w:rsidRDefault="001D7070" w:rsidP="001D7070">
      <w:pPr>
        <w:spacing w:after="0" w:line="285" w:lineRule="atLeast"/>
        <w:rPr>
          <w:rFonts w:ascii="Arial" w:eastAsia="Times New Roman" w:hAnsi="Arial" w:cs="Arial"/>
          <w:color w:val="A5A5A5"/>
          <w:sz w:val="24"/>
          <w:szCs w:val="24"/>
          <w:lang w:eastAsia="en-GB"/>
        </w:rPr>
      </w:pPr>
      <w:r w:rsidRPr="001D7070">
        <w:rPr>
          <w:rFonts w:ascii="Arial" w:eastAsia="Times New Roman" w:hAnsi="Arial" w:cs="Arial"/>
          <w:color w:val="A5A5A5"/>
          <w:sz w:val="24"/>
          <w:szCs w:val="24"/>
          <w:lang w:eastAsia="en-GB"/>
        </w:rPr>
        <w:t>Tuesday, 9th February 2021, 10:20 am</w:t>
      </w:r>
    </w:p>
    <w:p w:rsidR="001D7070" w:rsidRPr="001D7070" w:rsidRDefault="001D7070" w:rsidP="001D7070">
      <w:pPr>
        <w:spacing w:line="285" w:lineRule="atLeast"/>
        <w:rPr>
          <w:rFonts w:ascii="Arial" w:eastAsia="Times New Roman" w:hAnsi="Arial" w:cs="Arial"/>
          <w:color w:val="A5A5A5"/>
          <w:sz w:val="24"/>
          <w:szCs w:val="24"/>
          <w:lang w:eastAsia="en-GB"/>
        </w:rPr>
      </w:pPr>
      <w:r w:rsidRPr="001D7070">
        <w:rPr>
          <w:rFonts w:ascii="Arial" w:eastAsia="Times New Roman" w:hAnsi="Arial" w:cs="Arial"/>
          <w:color w:val="A5A5A5"/>
          <w:sz w:val="24"/>
          <w:szCs w:val="24"/>
          <w:lang w:eastAsia="en-GB"/>
        </w:rPr>
        <w:t>Updated Tuesday, 9th February 2021, 10:22 am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bookmarkStart w:id="0" w:name="_GoBack"/>
      <w:bookmarkEnd w:id="0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Signs are missing, access is blocked and some of the 47 rights of way in the town covering a total distance of 12km, even have buildings encroaching on them, councillors were told.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Ken </w:t>
      </w: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Cridland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told a meeting of the council’s tourism, economy and </w:t>
      </w:r>
      <w:proofErr w:type="gram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communities</w:t>
      </w:r>
      <w:proofErr w:type="gram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scrutiny committee, the council was breaching its legal responsibilities.</w:t>
      </w:r>
    </w:p>
    <w:p w:rsid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Addressing the committee on zoom as a member of the public, he said: “My wife and I tried to use path 11 to access </w:t>
      </w: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Marton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Mere.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“It starts on Preston New Road but is completely impassable because it has not been maintained for a long time. People have now started dumping things at the entrance.”</w:t>
      </w:r>
    </w:p>
    <w:p w:rsidR="001D7070" w:rsidRPr="001D7070" w:rsidRDefault="001D7070" w:rsidP="001D7070">
      <w:pPr>
        <w:shd w:val="clear" w:color="auto" w:fill="FFFFFF"/>
        <w:spacing w:after="0" w:line="240" w:lineRule="auto"/>
        <w:rPr>
          <w:rFonts w:ascii="Overpass" w:eastAsia="Times New Roman" w:hAnsi="Overpass" w:cs="Times New Roman"/>
          <w:color w:val="000000"/>
          <w:sz w:val="27"/>
          <w:szCs w:val="27"/>
          <w:lang w:eastAsia="en-GB"/>
        </w:rPr>
      </w:pPr>
      <w:r w:rsidRPr="001D7070">
        <w:rPr>
          <w:rFonts w:ascii="Overpass" w:eastAsia="Times New Roman" w:hAnsi="Overpass" w:cs="Times New Roman"/>
          <w:noProof/>
          <w:color w:val="000000"/>
          <w:sz w:val="27"/>
          <w:szCs w:val="27"/>
          <w:lang w:eastAsia="en-GB"/>
        </w:rPr>
        <w:lastRenderedPageBreak/>
        <mc:AlternateContent>
          <mc:Choice Requires="wps">
            <w:drawing>
              <wp:inline distT="0" distB="0" distL="0" distR="0" wp14:anchorId="2875610B" wp14:editId="3A18AA54">
                <wp:extent cx="304800" cy="304800"/>
                <wp:effectExtent l="0" t="0" r="0" b="0"/>
                <wp:docPr id="3" name="AutoShape 3" descr="data:image/svg+xml;charset=utf-8,%3csvg%20height=%221247%22%20width=%221661%22%20xmlns=%22http://www.w3.org/2000/svg%22%20version=%221.1%22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data:image/svg+xml;charset=utf-8,%3csvg%20height=%221247%22%20width=%221661%22%20xmlns=%22http://www.w3.org/2000/svg%22%20version=%221.1%22/%3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C9ojjw0DAABP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1D7070">
        <w:rPr>
          <w:rFonts w:ascii="Overpass" w:eastAsia="Times New Roman" w:hAnsi="Overpass" w:cs="Times New Roman"/>
          <w:noProof/>
          <w:color w:val="000000"/>
          <w:sz w:val="27"/>
          <w:szCs w:val="27"/>
          <w:lang w:eastAsia="en-GB"/>
        </w:rPr>
        <w:drawing>
          <wp:inline distT="0" distB="0" distL="0" distR="0" wp14:anchorId="5F4B2F5B" wp14:editId="6264A3E7">
            <wp:extent cx="6096000" cy="4572000"/>
            <wp:effectExtent l="0" t="0" r="0" b="0"/>
            <wp:docPr id="1" name="Picture 1" descr="The entrance to path 11 on Preston New R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entrance to path 11 on Preston New Ro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070">
        <w:rPr>
          <w:rFonts w:ascii="Overpass" w:eastAsia="Times New Roman" w:hAnsi="Overpass" w:cs="Times New Roman"/>
          <w:color w:val="000000"/>
          <w:sz w:val="27"/>
          <w:szCs w:val="27"/>
          <w:lang w:eastAsia="en-GB"/>
        </w:rPr>
        <w:t>The entrance to path 11 on Preston New Road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He added there were a number of rights of way on </w:t>
      </w: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Marton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Moss which also need attention with “at least four paths where undergrowth is a serious problem, two blocked by fences with no stiles or bridges, one blocked off by locked gates and two appear blocked by buildings.”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Mr </w:t>
      </w: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Cridland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said: “I’m afraid the council fails on every single legal responsibility on rights of way as I read it.”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Councils have a statutory duty to maintain public rights of way which includes keeping them in a fit state to use, removing obstructions, adding signs, working with landowners and protecting the public’s right to use paths.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lastRenderedPageBreak/>
        <w:t>Members of the committee, who also raised concerns over the issue, agreed to examine public rights of way as part of their scrutiny work plan.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Coun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Paula </w:t>
      </w: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Burdess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said: “When we’re looking at green spaces and the active lives initiative, we could perhaps capitalise more on these 12km of rights of way.”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Coun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Paul Galley said he had got lost during a walk to </w:t>
      </w: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Marton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Mere where there was “very poor signage”.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Coun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Jim Hobson, cabinet member for the environment, said he had been unaware of the problem and pledged it would be looked at.</w:t>
      </w:r>
    </w:p>
    <w:p w:rsidR="001D7070" w:rsidRPr="001D7070" w:rsidRDefault="001D7070" w:rsidP="001D7070">
      <w:pPr>
        <w:shd w:val="clear" w:color="auto" w:fill="FFFFFF"/>
        <w:spacing w:before="300" w:after="300" w:line="480" w:lineRule="atLeast"/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</w:pPr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The 47 footpaths include routes around Blackpool and the Fylde College’s Bispham campus, near to Carleton cemetery, East of Stanley Park, towards Staining and around </w:t>
      </w: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Marton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Mere and within the </w:t>
      </w:r>
      <w:proofErr w:type="spellStart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>Marton</w:t>
      </w:r>
      <w:proofErr w:type="spellEnd"/>
      <w:r w:rsidRPr="001D7070">
        <w:rPr>
          <w:rFonts w:ascii="Overpass" w:eastAsia="Times New Roman" w:hAnsi="Overpass" w:cs="Times New Roman"/>
          <w:color w:val="000000"/>
          <w:sz w:val="29"/>
          <w:szCs w:val="29"/>
          <w:lang w:eastAsia="en-GB"/>
        </w:rPr>
        <w:t xml:space="preserve"> Moss area, towards the southern boundary of Blackpool.</w:t>
      </w:r>
    </w:p>
    <w:p w:rsidR="001D7070" w:rsidRPr="001D7070" w:rsidRDefault="001D7070" w:rsidP="001D7070">
      <w:pPr>
        <w:spacing w:line="285" w:lineRule="atLeast"/>
        <w:rPr>
          <w:rFonts w:ascii="Arial" w:eastAsia="Times New Roman" w:hAnsi="Arial" w:cs="Arial"/>
          <w:color w:val="A5A5A5"/>
          <w:sz w:val="18"/>
          <w:szCs w:val="18"/>
          <w:lang w:eastAsia="en-GB"/>
        </w:rPr>
      </w:pPr>
    </w:p>
    <w:p w:rsidR="00FE7F0F" w:rsidRDefault="00FE7F0F"/>
    <w:sectPr w:rsidR="00FE7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070"/>
    <w:rsid w:val="001D7070"/>
    <w:rsid w:val="00B32AEA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41342">
          <w:marLeft w:val="0"/>
          <w:marRight w:val="0"/>
          <w:marTop w:val="300"/>
          <w:marBottom w:val="300"/>
          <w:divBdr>
            <w:top w:val="single" w:sz="6" w:space="8" w:color="A5A5A5"/>
            <w:left w:val="none" w:sz="0" w:space="0" w:color="auto"/>
            <w:bottom w:val="single" w:sz="6" w:space="8" w:color="A5A5A5"/>
            <w:right w:val="none" w:sz="0" w:space="0" w:color="auto"/>
          </w:divBdr>
          <w:divsChild>
            <w:div w:id="11868677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01799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322150">
          <w:marLeft w:val="0"/>
          <w:marRight w:val="0"/>
          <w:marTop w:val="0"/>
          <w:marBottom w:val="0"/>
          <w:divBdr>
            <w:top w:val="single" w:sz="6" w:space="8" w:color="ECEC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11773">
                  <w:marLeft w:val="0"/>
                  <w:marRight w:val="0"/>
                  <w:marTop w:val="0"/>
                  <w:marBottom w:val="0"/>
                  <w:divBdr>
                    <w:top w:val="single" w:sz="2" w:space="0" w:color="DFDFDF"/>
                    <w:left w:val="single" w:sz="2" w:space="0" w:color="DFDFDF"/>
                    <w:bottom w:val="single" w:sz="2" w:space="0" w:color="DFDFDF"/>
                    <w:right w:val="single" w:sz="2" w:space="0" w:color="DFDFDF"/>
                  </w:divBdr>
                  <w:divsChild>
                    <w:div w:id="11012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49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112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05034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0029395">
                      <w:marLeft w:val="-18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234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single" w:sz="2" w:space="0" w:color="A9A9A9"/>
                            <w:left w:val="single" w:sz="2" w:space="0" w:color="A9A9A9"/>
                            <w:bottom w:val="single" w:sz="2" w:space="0" w:color="A9A9A9"/>
                            <w:right w:val="single" w:sz="2" w:space="0" w:color="A9A9A9"/>
                          </w:divBdr>
                          <w:divsChild>
                            <w:div w:id="120830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00494">
                                  <w:marLeft w:val="19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2" w:space="0" w:color="E4E4E4"/>
                                    <w:left w:val="single" w:sz="2" w:space="0" w:color="E4E4E4"/>
                                    <w:bottom w:val="single" w:sz="2" w:space="0" w:color="E4E4E4"/>
                                    <w:right w:val="single" w:sz="2" w:space="0" w:color="E4E4E4"/>
                                  </w:divBdr>
                                </w:div>
                                <w:div w:id="697315253">
                                  <w:marLeft w:val="19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2" w:space="0" w:color="E4E4E4"/>
                                    <w:left w:val="single" w:sz="2" w:space="0" w:color="E4E4E4"/>
                                    <w:bottom w:val="single" w:sz="2" w:space="0" w:color="E4E4E4"/>
                                    <w:right w:val="single" w:sz="2" w:space="0" w:color="E4E4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6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blackpoolgazette.co.uk/news/environment/council-accused-failing-maintain-rights-way-blackpool-31286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Cridland</dc:creator>
  <cp:lastModifiedBy>Ken Cridland</cp:lastModifiedBy>
  <cp:revision>2</cp:revision>
  <dcterms:created xsi:type="dcterms:W3CDTF">2021-02-12T17:18:00Z</dcterms:created>
  <dcterms:modified xsi:type="dcterms:W3CDTF">2021-02-12T17:30:00Z</dcterms:modified>
</cp:coreProperties>
</file>